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9D90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高级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职称评审申报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材料清单</w:t>
      </w:r>
    </w:p>
    <w:p w14:paraId="043ED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注意：请务必从官网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-人事处-通知栏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下载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2025年最新版表格填写！！！</w:t>
      </w:r>
    </w:p>
    <w:p w14:paraId="6ABA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outlineLvl w:val="9"/>
        <w:rPr>
          <w:rFonts w:hint="default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详细填写说明请参考《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高级专业技术职务申报流程及相关说明》</w:t>
      </w:r>
    </w:p>
    <w:p w14:paraId="49F09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一、晋升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增聘人员提交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（纸版材料按以下顺序排列）</w:t>
      </w:r>
    </w:p>
    <w:p w14:paraId="35D65D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高级专业技术职务个人情况简表（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医师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系列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、增聘教学职称、确认人员填写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</w:p>
    <w:p w14:paraId="35271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和电子版</w:t>
      </w:r>
    </w:p>
    <w:p w14:paraId="6E118E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医师系列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职务聘任推荐审批表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医师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系列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纸版和电子版</w:t>
      </w:r>
    </w:p>
    <w:p w14:paraId="52C23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2）《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北京大学专业技术人员聘任推荐审批表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（非主系列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纸版和电子版</w:t>
      </w:r>
    </w:p>
    <w:p w14:paraId="1BA3C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3）《北京大学教师职务聘任推荐审批表》——纸版和电子版</w:t>
      </w:r>
    </w:p>
    <w:p w14:paraId="3DB9F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4）《北京大学专业技术职务确认审批表》——纸版和电子版</w:t>
      </w:r>
    </w:p>
    <w:p w14:paraId="1D3E5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5）《北京大学非教师系列专业技术职务任职资格推荐审批表-代评》纸版和电子版</w:t>
      </w:r>
    </w:p>
    <w:p w14:paraId="7506E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eastAsia="zh-CN"/>
        </w:rPr>
        <w:t>关于代表性成果：同行评议要求的代表性成果，以各系列专业技术职务申报条件中明确表述的、在所从事的学科领域取得的成果为标准。如论著、教材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/专著、发明专利、临床指南/规范等。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u w:val="double"/>
          <w:lang w:val="en-US" w:eastAsia="zh-CN"/>
        </w:rPr>
        <w:t>课题可纳入代表性成果数量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u w:val="double"/>
          <w:lang w:val="en-US" w:eastAsia="zh-CN"/>
        </w:rPr>
        <w:t>但不可作为送审材料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  <w:lang w:val="en-US" w:eastAsia="zh-CN"/>
        </w:rPr>
        <w:t>！</w:t>
      </w:r>
    </w:p>
    <w:p w14:paraId="626898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论著材料（指审批表中列出的</w:t>
      </w: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eastAsia="zh-CN"/>
        </w:rPr>
        <w:t>全部文章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）——纸版和电子版</w:t>
      </w:r>
    </w:p>
    <w:p w14:paraId="43ACA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其中，需要送审的论著或代表作，按条例第十一条相关要求复印相应的份数：正高需送审5项代表性成果，复印三套；副高需送审3项代表性成果，复印两套；</w:t>
      </w:r>
    </w:p>
    <w:p w14:paraId="08C46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通讯作者文章需要符合条例中关于通讯作者的要求：</w:t>
      </w:r>
    </w:p>
    <w:p w14:paraId="62423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符合项目负责人要求的，文中需要明确标记本人负责的项目号，随文章提交对应项目的相关材料；</w:t>
      </w:r>
    </w:p>
    <w:p w14:paraId="32E1D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符合第一作者的研究生导师或副导师要求的，随文章提交教育处出具的导师证明</w:t>
      </w:r>
    </w:p>
    <w:p w14:paraId="27360D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hangingChars="175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科研项目证明材料（批件或任务书等，内容需要包括项目名称、项目号、经费数、 项目级别、项目执行起止时间等信息）——纸版</w:t>
      </w:r>
    </w:p>
    <w:p w14:paraId="279F5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175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      关于子课题负责人问题的认定：需在任务书中明确标为负责人，例如：</w:t>
      </w:r>
    </w:p>
    <w:p w14:paraId="14363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leftChars="196" w:firstLine="7" w:firstLineChars="0"/>
        <w:textAlignment w:val="auto"/>
        <w:outlineLvl w:val="9"/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国家重点研发计划：层级为项目-课题，任务书中明确为项目负责人或课题负责人的可以认定；</w:t>
      </w:r>
    </w:p>
    <w:p w14:paraId="73444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leftChars="196" w:firstLine="7" w:firstLineChars="0"/>
        <w:textAlignment w:val="auto"/>
        <w:outlineLvl w:val="9"/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国家重大专项计划：层级为课题-子课题，任务书中明确为课题负责人或者子课题负责人的可以认定，一般子课题均有单独的项目号，独立经费本；</w:t>
      </w:r>
    </w:p>
    <w:p w14:paraId="3B216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2" w:leftChars="196" w:firstLine="7" w:firstLineChars="0"/>
        <w:textAlignment w:val="auto"/>
        <w:outlineLvl w:val="9"/>
        <w:rPr>
          <w:rFonts w:hint="default" w:asciiTheme="minorEastAsia" w:hAnsi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24"/>
          <w:szCs w:val="24"/>
          <w:u w:val="double"/>
          <w:lang w:val="en-US" w:eastAsia="zh-CN"/>
        </w:rPr>
        <w:t>请注意：与课题负责人签订的课题“合作协议”或“任务实施协议”，或任务书中身份为“骨干”等非负责人身份的，均不可认定为“主持”课题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。</w:t>
      </w:r>
    </w:p>
    <w:p w14:paraId="611A97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主编或参编书籍复印件（包括但不限于书籍封面、出版信息页等）——纸版</w:t>
      </w:r>
    </w:p>
    <w:p w14:paraId="028D49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获奖证书复印件或相关证明材料——纸版</w:t>
      </w:r>
    </w:p>
    <w:p w14:paraId="6AB10E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研究生（最高学位）毕业论文原件，并附文字说明，逐篇说明本次晋升所使用的</w:t>
      </w:r>
    </w:p>
    <w:p w14:paraId="249B5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论著与毕业论文的相关性，需有本人签名——纸版</w:t>
      </w:r>
    </w:p>
    <w:p w14:paraId="7964C9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委托同行专家评审函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（医师系列填写送审材料及同行专家鉴定意见）——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电子版</w:t>
      </w:r>
    </w:p>
    <w:p w14:paraId="35652E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北京大学医学部晋升高级专业技术职务人员情况简介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auto"/>
          <w:lang w:eastAsia="zh-CN"/>
        </w:rPr>
        <w:t>电子版</w:t>
      </w:r>
    </w:p>
    <w:p w14:paraId="43B080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非首次申报人员，需提交新业绩，材料右上角标注“新业绩”</w:t>
      </w:r>
    </w:p>
    <w:p w14:paraId="56A4B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11、申请晋升副主任医师人员，还需提交签字盖章的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北京大学第六医院主治医师培训情况审查表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》以及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u w:val="double"/>
          <w:lang w:eastAsia="zh-CN"/>
        </w:rPr>
        <w:t>专科医师规范化培训结业证书复印件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——纸版</w:t>
      </w:r>
    </w:p>
    <w:p w14:paraId="4C42D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12、本人所列出的符合条例要求的其他代表性成果相关材料复印件</w:t>
      </w:r>
    </w:p>
    <w:p w14:paraId="7F575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</w:p>
    <w:p w14:paraId="2A6A97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申请确认人员提交（纸版材料按以下顺序排列）</w:t>
      </w:r>
    </w:p>
    <w:p w14:paraId="5FCBB7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《高级专业技术职务个人情况简表》（确认人员填写）——纸版和电子版</w:t>
      </w:r>
    </w:p>
    <w:p w14:paraId="1ACAB19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《北京大学专业技术职务确认审批表》——纸版和电子版</w:t>
      </w:r>
    </w:p>
    <w:p w14:paraId="7DBC257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原单位的《专业技术职务晋升审批表》——原件及复印件纸版</w:t>
      </w:r>
    </w:p>
    <w:p w14:paraId="4F665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（档案存放于医学部人员由人事处负责查阅复印）</w:t>
      </w:r>
    </w:p>
    <w:p w14:paraId="02557B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符合医学部《条例》要求的代表性成果复印件——纸版和电子版</w:t>
      </w:r>
    </w:p>
    <w:p w14:paraId="132E8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通讯作者文章需要符合条例中关于通讯作者的要求：</w:t>
      </w:r>
    </w:p>
    <w:p w14:paraId="59658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1" w:leftChars="229" w:firstLine="0" w:firstLineChars="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符合项目负责人要求的，文中需要明确标记本人负责的项目号，随文章提交对应项目的相关材料；</w:t>
      </w:r>
    </w:p>
    <w:p w14:paraId="66F98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FF0000"/>
          <w:sz w:val="24"/>
          <w:szCs w:val="24"/>
          <w:lang w:val="en-US" w:eastAsia="zh-CN"/>
        </w:rPr>
        <w:t>符合第一作者的研究生导师或副导师要求的，提交导师证明</w:t>
      </w:r>
    </w:p>
    <w:p w14:paraId="615B9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5、科研项目证明材料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（批件或任务书等，内容包括但不限于项目名称、项目号、</w:t>
      </w:r>
    </w:p>
    <w:p w14:paraId="1E9AC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经费数、项目级别、项目执行起止时间等）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——纸版</w:t>
      </w:r>
    </w:p>
    <w:p w14:paraId="3C6ED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6、主编或参编书籍复印件（包括但不限于书籍封面、出版信息页等）——纸版</w:t>
      </w:r>
    </w:p>
    <w:p w14:paraId="3F49C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7、获奖证书复印件或相关证明材料——纸版</w:t>
      </w:r>
    </w:p>
    <w:p w14:paraId="59794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8、研究生（最高学位）毕业论文原件，并附文字说明，逐篇说明本次晋升所使用的</w:t>
      </w:r>
    </w:p>
    <w:p w14:paraId="16862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文章与毕业论文的相关性，需有本人签名——纸版</w:t>
      </w:r>
    </w:p>
    <w:p w14:paraId="7C82DF6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申请确认医师系列人员填写送审材料表格，仅填写内容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不参与送审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——电子版</w:t>
      </w:r>
    </w:p>
    <w:p w14:paraId="077F1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北京大学医学部晋升高级专业技术职务人员情况简介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shd w:val="clear" w:color="auto" w:fill="auto"/>
          <w:lang w:eastAsia="zh-CN"/>
        </w:rPr>
        <w:t>电子版</w:t>
      </w:r>
    </w:p>
    <w:p w14:paraId="54180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本人所列出的符合条例要求的其他代表性成果相关材料复印件</w:t>
      </w:r>
    </w:p>
    <w:p w14:paraId="0A801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</w:p>
    <w:p w14:paraId="2E580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说明：</w:t>
      </w:r>
    </w:p>
    <w:p w14:paraId="45E58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关于以上材料的具体填写要求，请参考《高级专业技术职务申报流程及相关说明》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请按顺序整理材料，纸版材料提交至海淀院区行政楼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207人事处，电子版材料打包发送至人事处邮箱：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instrText xml:space="preserve"> HYPERLINK "mailto:liuyuanrs@126.com" </w:instrTex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liuyuanrs@126.com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fldChar w:fldCharType="end"/>
      </w:r>
    </w:p>
    <w:p w14:paraId="5148B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如有疑问，请随时与人事处联系：82802832，贾焱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BFECDD"/>
    <w:multiLevelType w:val="singleLevel"/>
    <w:tmpl w:val="C4BFECDD"/>
    <w:lvl w:ilvl="0" w:tentative="0">
      <w:start w:val="9"/>
      <w:numFmt w:val="decimal"/>
      <w:suff w:val="nothing"/>
      <w:lvlText w:val="%1、"/>
      <w:lvlJc w:val="left"/>
    </w:lvl>
  </w:abstractNum>
  <w:abstractNum w:abstractNumId="1">
    <w:nsid w:val="DFCF0E20"/>
    <w:multiLevelType w:val="singleLevel"/>
    <w:tmpl w:val="DFCF0E2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4204A29"/>
    <w:multiLevelType w:val="singleLevel"/>
    <w:tmpl w:val="14204A2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DE648A1"/>
    <w:multiLevelType w:val="singleLevel"/>
    <w:tmpl w:val="6DE648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5YmI3YWQ2ZWE1ZWM3Y2MxZjMwYWQyMzI1MDMifQ=="/>
  </w:docVars>
  <w:rsids>
    <w:rsidRoot w:val="728A502C"/>
    <w:rsid w:val="00B251B3"/>
    <w:rsid w:val="04FF09E0"/>
    <w:rsid w:val="0737655C"/>
    <w:rsid w:val="09630EDC"/>
    <w:rsid w:val="0A2E67B9"/>
    <w:rsid w:val="0B8A2FBA"/>
    <w:rsid w:val="0BAB2749"/>
    <w:rsid w:val="0C783D60"/>
    <w:rsid w:val="0CC72C8E"/>
    <w:rsid w:val="12DF1B94"/>
    <w:rsid w:val="139D02FD"/>
    <w:rsid w:val="1402006D"/>
    <w:rsid w:val="14692155"/>
    <w:rsid w:val="1489278F"/>
    <w:rsid w:val="1DD333DB"/>
    <w:rsid w:val="1F9A4AD4"/>
    <w:rsid w:val="1FED72F9"/>
    <w:rsid w:val="26F424A4"/>
    <w:rsid w:val="3368516D"/>
    <w:rsid w:val="36232C83"/>
    <w:rsid w:val="36494654"/>
    <w:rsid w:val="36845876"/>
    <w:rsid w:val="37382819"/>
    <w:rsid w:val="3B516536"/>
    <w:rsid w:val="3F5E4B75"/>
    <w:rsid w:val="40F55BB6"/>
    <w:rsid w:val="45221485"/>
    <w:rsid w:val="46FE79DF"/>
    <w:rsid w:val="498A7590"/>
    <w:rsid w:val="4C63383B"/>
    <w:rsid w:val="4C6D303F"/>
    <w:rsid w:val="4D2247C5"/>
    <w:rsid w:val="4E6B3F15"/>
    <w:rsid w:val="4F3A672A"/>
    <w:rsid w:val="511E5CF9"/>
    <w:rsid w:val="546E1561"/>
    <w:rsid w:val="55AA6B17"/>
    <w:rsid w:val="55F36710"/>
    <w:rsid w:val="56E302F2"/>
    <w:rsid w:val="58486654"/>
    <w:rsid w:val="588A5A5E"/>
    <w:rsid w:val="594C1201"/>
    <w:rsid w:val="5A8652FB"/>
    <w:rsid w:val="5B967D7F"/>
    <w:rsid w:val="5BCB6CDD"/>
    <w:rsid w:val="641A0AA2"/>
    <w:rsid w:val="67E218A1"/>
    <w:rsid w:val="68675C25"/>
    <w:rsid w:val="6ADC731B"/>
    <w:rsid w:val="6CA51CF1"/>
    <w:rsid w:val="71AD2FA1"/>
    <w:rsid w:val="71D40D4C"/>
    <w:rsid w:val="71F96B7F"/>
    <w:rsid w:val="728A502C"/>
    <w:rsid w:val="783946DE"/>
    <w:rsid w:val="7C7E46D6"/>
    <w:rsid w:val="7CB92CB8"/>
    <w:rsid w:val="7DF54524"/>
    <w:rsid w:val="7FC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1779</Words>
  <Characters>1811</Characters>
  <Lines>0</Lines>
  <Paragraphs>0</Paragraphs>
  <TotalTime>18</TotalTime>
  <ScaleCrop>false</ScaleCrop>
  <LinksUpToDate>false</LinksUpToDate>
  <CharactersWithSpaces>1834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2019-02-21T03:24:00Z</dcterms:created>
  <dc:creator>Acer</dc:creator>
  <cp:lastModifiedBy>WPS_1641429711</cp:lastModifiedBy>
  <dcterms:modified xsi:type="dcterms:W3CDTF">2025-06-12T08:40:30Z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9B64BDEB1F244302A7B1E443FB22BF0C</vt:lpwstr>
  </property>
  <property fmtid="{D5CDD505-2E9C-101B-9397-08002B2CF9AE}" pid="4" name="KSOTemplateDocerSaveRecord">
    <vt:lpwstr>eyJoZGlkIjoiZWMxOTI5YmI3YWQ2ZWE1ZWM3Y2MxZjMwYWQyMzI1MDMiLCJ1c2VySWQiOiIxMzA3Nzk1MDQ4In0=</vt:lpwstr>
  </property>
</Properties>
</file>